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60E4D">
      <w:pPr>
        <w:spacing w:line="720" w:lineRule="auto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大班社会《学做小学生》设计意图</w:t>
      </w:r>
    </w:p>
    <w:p w14:paraId="28627AC5">
      <w:pPr>
        <w:spacing w:line="720" w:lineRule="auto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平山幼儿园 白茹</w:t>
      </w:r>
    </w:p>
    <w:p w14:paraId="31BE8170">
      <w:pPr>
        <w:spacing w:line="720" w:lineRule="auto"/>
        <w:ind w:firstLine="320" w:firstLineChars="100"/>
        <w:rPr>
          <w:sz w:val="34"/>
          <w:szCs w:val="34"/>
        </w:rPr>
      </w:pPr>
      <w:r>
        <w:rPr>
          <w:rFonts w:hint="eastAsia" w:ascii="仿宋" w:hAnsi="仿宋" w:eastAsia="仿宋" w:cs="仿宋"/>
          <w:sz w:val="32"/>
          <w:szCs w:val="32"/>
        </w:rPr>
        <w:t>幼儿园大班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幼儿马上就要升入小学，成为一名小学生，为让幼儿更好的适应小学生活，养成良好的生活卫生习惯，我设计了此次活动，通过多媒体演示和讲解让幼儿了解小学的一日生活，通过角色扮演让体验小学活动的有趣，激发幼儿对小学的好奇与向往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通过此次活动让幼儿做好物质准备和心理准备，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升入小学奠定良好的基础。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2025-06-12T11:38:06Z</dcterms:created>
  <dc:creator>iPhone</dc:creator>
  <cp:lastModifiedBy>iPhone</cp:lastModifiedBy>
  <dcterms:modified xsi:type="dcterms:W3CDTF">2025-06-12T11:44:25Z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2052-12.25.0</vt:lpwstr>
  </property>
  <property fmtid="{D5CDD505-2E9C-101B-9397-08002B2CF9AE}" pid="3" name="ICV">
    <vt:lpwstr>E91B9AF01312ACA79E4B4A68B775A430_31</vt:lpwstr>
  </property>
</Properties>
</file>